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02" w:rsidRPr="000D6ECD" w:rsidRDefault="000D6ECD" w:rsidP="000D6ECD">
      <w:pPr>
        <w:spacing w:after="0"/>
        <w:jc w:val="both"/>
        <w:rPr>
          <w:b/>
        </w:rPr>
      </w:pPr>
      <w:r>
        <w:rPr>
          <w:b/>
        </w:rPr>
        <w:t>Doble proyección</w:t>
      </w:r>
      <w:r w:rsidR="009C5502" w:rsidRPr="000D6ECD">
        <w:rPr>
          <w:b/>
        </w:rPr>
        <w:t xml:space="preserve"> de afectos y obras.</w:t>
      </w:r>
    </w:p>
    <w:p w:rsidR="009C5502" w:rsidRDefault="009C5502" w:rsidP="000D6ECD">
      <w:pPr>
        <w:spacing w:after="0"/>
        <w:jc w:val="both"/>
      </w:pPr>
      <w:r>
        <w:t>Parece del todo cierto que el ámbito central de la existencia de la vida humana es el de la</w:t>
      </w:r>
    </w:p>
    <w:p w:rsidR="009C5502" w:rsidRDefault="009C5502" w:rsidP="000D6ECD">
      <w:pPr>
        <w:spacing w:after="0"/>
        <w:jc w:val="both"/>
      </w:pPr>
      <w:r>
        <w:t>MADRE, cuanto menos en el plano afectivo; y es este primerísimo primer plano, el</w:t>
      </w:r>
    </w:p>
    <w:p w:rsidR="009C5502" w:rsidRDefault="009C5502" w:rsidP="000D6ECD">
      <w:pPr>
        <w:spacing w:after="0"/>
        <w:jc w:val="both"/>
      </w:pPr>
      <w:proofErr w:type="gramStart"/>
      <w:r>
        <w:t>sentimental</w:t>
      </w:r>
      <w:proofErr w:type="gramEnd"/>
      <w:r>
        <w:t>, el que nos mueve, como hijos, en esta acción.</w:t>
      </w:r>
    </w:p>
    <w:p w:rsidR="009C5502" w:rsidRDefault="009C5502" w:rsidP="000D6ECD">
      <w:pPr>
        <w:spacing w:after="0"/>
        <w:jc w:val="both"/>
      </w:pPr>
      <w:r>
        <w:t>Somos testigos del poder transformador y del beneficio que genera la actividad artística, por</w:t>
      </w:r>
    </w:p>
    <w:p w:rsidR="009C5502" w:rsidRDefault="009C5502" w:rsidP="000D6ECD">
      <w:pPr>
        <w:spacing w:after="0"/>
        <w:jc w:val="both"/>
      </w:pPr>
      <w:proofErr w:type="gramStart"/>
      <w:r>
        <w:t>eso</w:t>
      </w:r>
      <w:proofErr w:type="gramEnd"/>
      <w:r>
        <w:t xml:space="preserve"> entendemos que esta experiencia se puede y debería proyectarse a cualquier otra</w:t>
      </w:r>
    </w:p>
    <w:p w:rsidR="009C5502" w:rsidRDefault="009C5502" w:rsidP="000D6ECD">
      <w:pPr>
        <w:spacing w:after="0"/>
        <w:jc w:val="both"/>
      </w:pPr>
      <w:proofErr w:type="gramStart"/>
      <w:r>
        <w:t>situación</w:t>
      </w:r>
      <w:proofErr w:type="gramEnd"/>
      <w:r>
        <w:t xml:space="preserve"> familiar o profesional donde tengan sentido palabras como: afecto, compromiso,</w:t>
      </w:r>
    </w:p>
    <w:p w:rsidR="009C5502" w:rsidRDefault="009C5502" w:rsidP="000D6ECD">
      <w:pPr>
        <w:spacing w:after="0"/>
        <w:jc w:val="both"/>
      </w:pPr>
      <w:proofErr w:type="gramStart"/>
      <w:r>
        <w:t>cuidado</w:t>
      </w:r>
      <w:proofErr w:type="gramEnd"/>
      <w:r>
        <w:t xml:space="preserve">, </w:t>
      </w:r>
      <w:proofErr w:type="spellStart"/>
      <w:r>
        <w:t>compañia</w:t>
      </w:r>
      <w:proofErr w:type="spellEnd"/>
      <w:r>
        <w:t>, hogar, comunicación, abnegación, renuncia, esperanza y fe sincera…,</w:t>
      </w:r>
    </w:p>
    <w:p w:rsidR="009C5502" w:rsidRDefault="009C5502" w:rsidP="000D6ECD">
      <w:pPr>
        <w:spacing w:after="0"/>
        <w:jc w:val="both"/>
      </w:pPr>
      <w:proofErr w:type="gramStart"/>
      <w:r>
        <w:t>que</w:t>
      </w:r>
      <w:proofErr w:type="gramEnd"/>
      <w:r>
        <w:t xml:space="preserve"> se verán inmediatamente recompensadas con una dulce mirada, o una amplia sonrisa,</w:t>
      </w:r>
    </w:p>
    <w:p w:rsidR="009C5502" w:rsidRDefault="009C5502" w:rsidP="000D6ECD">
      <w:pPr>
        <w:spacing w:after="0"/>
        <w:jc w:val="both"/>
      </w:pPr>
      <w:proofErr w:type="gramStart"/>
      <w:r>
        <w:t>o</w:t>
      </w:r>
      <w:proofErr w:type="gramEnd"/>
      <w:r>
        <w:t xml:space="preserve"> una expresión de sosiego, paz y bienestar. Y, ahora, con los trabajos de esta exposición,</w:t>
      </w:r>
    </w:p>
    <w:p w:rsidR="009C5502" w:rsidRDefault="009C5502" w:rsidP="000D6ECD">
      <w:pPr>
        <w:spacing w:after="0"/>
        <w:jc w:val="both"/>
      </w:pPr>
      <w:proofErr w:type="gramStart"/>
      <w:r>
        <w:t>nos</w:t>
      </w:r>
      <w:proofErr w:type="gramEnd"/>
      <w:r>
        <w:t xml:space="preserve"> regalan lo más refinado y valioso de su espíritu y de su tiempo; y el más excelso, limpio</w:t>
      </w:r>
    </w:p>
    <w:p w:rsidR="009C5502" w:rsidRDefault="009C5502" w:rsidP="000D6ECD">
      <w:pPr>
        <w:spacing w:after="0"/>
        <w:jc w:val="both"/>
      </w:pPr>
      <w:proofErr w:type="gramStart"/>
      <w:r>
        <w:t>y</w:t>
      </w:r>
      <w:proofErr w:type="gramEnd"/>
      <w:r>
        <w:t xml:space="preserve"> luminoso producto de su mente en íntimas y delicadísimas variaciones cromáticas.</w:t>
      </w:r>
    </w:p>
    <w:p w:rsidR="009C5502" w:rsidRDefault="009C5502" w:rsidP="000D6ECD">
      <w:pPr>
        <w:spacing w:after="0"/>
        <w:jc w:val="both"/>
      </w:pPr>
      <w:r>
        <w:t xml:space="preserve">Conchita Navarro (Remolinos, Zaragoza, 1940) madre de Roberto </w:t>
      </w:r>
      <w:proofErr w:type="spellStart"/>
      <w:r>
        <w:t>Coromina</w:t>
      </w:r>
      <w:proofErr w:type="spellEnd"/>
      <w:r>
        <w:t xml:space="preserve"> (Remolinos,</w:t>
      </w:r>
    </w:p>
    <w:p w:rsidR="009C5502" w:rsidRDefault="009C5502" w:rsidP="000D6ECD">
      <w:pPr>
        <w:spacing w:after="0"/>
        <w:jc w:val="both"/>
      </w:pPr>
      <w:r>
        <w:t>Zaragoza, 1965), y nuestra madre Carmen Pascual (El Torno, Cáceres, 1931) son las</w:t>
      </w:r>
    </w:p>
    <w:p w:rsidR="009C5502" w:rsidRDefault="009C5502" w:rsidP="000D6ECD">
      <w:pPr>
        <w:spacing w:after="0"/>
        <w:jc w:val="both"/>
      </w:pPr>
      <w:proofErr w:type="gramStart"/>
      <w:r>
        <w:t>protagonistas</w:t>
      </w:r>
      <w:proofErr w:type="gramEnd"/>
      <w:r>
        <w:t xml:space="preserve"> indiscutibles de esta historia, las que reúnen en torno suyo en la Mesa: “Del</w:t>
      </w:r>
    </w:p>
    <w:p w:rsidR="009C5502" w:rsidRDefault="009C5502" w:rsidP="000D6ECD">
      <w:pPr>
        <w:spacing w:after="0"/>
        <w:jc w:val="both"/>
      </w:pPr>
      <w:proofErr w:type="gramStart"/>
      <w:r>
        <w:t>daño</w:t>
      </w:r>
      <w:proofErr w:type="gramEnd"/>
      <w:r>
        <w:t xml:space="preserve"> cerebral a la plasticidad neuronal por la actividad artística”, a los doctores López Ibor y</w:t>
      </w:r>
    </w:p>
    <w:p w:rsidR="009C5502" w:rsidRDefault="009C5502" w:rsidP="000D6ECD">
      <w:pPr>
        <w:spacing w:after="0"/>
        <w:jc w:val="both"/>
      </w:pPr>
      <w:proofErr w:type="spellStart"/>
      <w:r>
        <w:t>Jose</w:t>
      </w:r>
      <w:proofErr w:type="spellEnd"/>
      <w:r>
        <w:t xml:space="preserve"> A. </w:t>
      </w:r>
      <w:proofErr w:type="spellStart"/>
      <w:r>
        <w:t>Egido</w:t>
      </w:r>
      <w:proofErr w:type="spellEnd"/>
      <w:r>
        <w:t>, a doña Lorena Rodríguez y a don José Acevedo, responsables de DACER y</w:t>
      </w:r>
    </w:p>
    <w:p w:rsidR="009C5502" w:rsidRDefault="009C5502" w:rsidP="000D6ECD">
      <w:pPr>
        <w:spacing w:after="0"/>
        <w:jc w:val="both"/>
      </w:pPr>
      <w:r>
        <w:t>ASPACE, respectivamente; y a la terapeuta y artista María Ortega Estepa. Valiosas,</w:t>
      </w:r>
    </w:p>
    <w:p w:rsidR="009C5502" w:rsidRDefault="009C5502" w:rsidP="000D6ECD">
      <w:pPr>
        <w:spacing w:after="0"/>
        <w:jc w:val="both"/>
      </w:pPr>
      <w:proofErr w:type="gramStart"/>
      <w:r>
        <w:t>distinguidas</w:t>
      </w:r>
      <w:proofErr w:type="gramEnd"/>
      <w:r>
        <w:t xml:space="preserve"> y generosas personalidades, que nos ayudarán a entender las causas de sus</w:t>
      </w:r>
    </w:p>
    <w:p w:rsidR="009C5502" w:rsidRDefault="009C5502" w:rsidP="000D6ECD">
      <w:pPr>
        <w:spacing w:after="0"/>
        <w:jc w:val="both"/>
      </w:pPr>
      <w:proofErr w:type="gramStart"/>
      <w:r>
        <w:t>afecciones</w:t>
      </w:r>
      <w:proofErr w:type="gramEnd"/>
      <w:r>
        <w:t>, y de cómo curarlas, mitigarlas o revertirlas. Estaremos siempre agradecidos a</w:t>
      </w:r>
    </w:p>
    <w:p w:rsidR="009C5502" w:rsidRDefault="009C5502" w:rsidP="000D6ECD">
      <w:pPr>
        <w:spacing w:after="0"/>
        <w:jc w:val="both"/>
      </w:pPr>
      <w:proofErr w:type="gramStart"/>
      <w:r>
        <w:t>todas</w:t>
      </w:r>
      <w:proofErr w:type="gramEnd"/>
      <w:r>
        <w:t xml:space="preserve"> ellas por compartir con nosotros estos momentos de emociones tan profundas y</w:t>
      </w:r>
    </w:p>
    <w:p w:rsidR="009C5502" w:rsidRDefault="009C5502" w:rsidP="000D6ECD">
      <w:pPr>
        <w:spacing w:after="0"/>
        <w:jc w:val="both"/>
      </w:pPr>
      <w:proofErr w:type="gramStart"/>
      <w:r>
        <w:t>esenciales</w:t>
      </w:r>
      <w:proofErr w:type="gramEnd"/>
      <w:r>
        <w:t xml:space="preserve">. Y muchas gracias al Centro de Cirugía de Mínima Invasión Jesús </w:t>
      </w:r>
      <w:proofErr w:type="spellStart"/>
      <w:r>
        <w:t>Úson</w:t>
      </w:r>
      <w:proofErr w:type="spellEnd"/>
      <w:r>
        <w:t xml:space="preserve"> -</w:t>
      </w:r>
    </w:p>
    <w:p w:rsidR="009C5502" w:rsidRDefault="009C5502" w:rsidP="000D6ECD">
      <w:pPr>
        <w:spacing w:after="0"/>
        <w:jc w:val="both"/>
      </w:pPr>
      <w:r>
        <w:t>CCMIJU- de Cáceres; a su director médico el Dr. Sánchez-</w:t>
      </w:r>
      <w:proofErr w:type="spellStart"/>
      <w:r>
        <w:t>Margallo</w:t>
      </w:r>
      <w:proofErr w:type="spellEnd"/>
      <w:r>
        <w:t xml:space="preserve"> y sus colaboradoras:</w:t>
      </w:r>
    </w:p>
    <w:p w:rsidR="009C5502" w:rsidRDefault="009C5502" w:rsidP="000D6ECD">
      <w:pPr>
        <w:spacing w:after="0"/>
        <w:jc w:val="both"/>
      </w:pPr>
      <w:r>
        <w:t xml:space="preserve">Dña. María Pérez y Dña. Mª Resurrección </w:t>
      </w:r>
      <w:proofErr w:type="gramStart"/>
      <w:r>
        <w:t>López ,</w:t>
      </w:r>
      <w:proofErr w:type="gramEnd"/>
      <w:r>
        <w:t xml:space="preserve"> por ayudarnos a mostrar en su Galería</w:t>
      </w:r>
    </w:p>
    <w:p w:rsidR="009C5502" w:rsidRDefault="009C5502" w:rsidP="000D6ECD">
      <w:pPr>
        <w:spacing w:after="0"/>
        <w:jc w:val="both"/>
      </w:pPr>
      <w:proofErr w:type="gramStart"/>
      <w:r>
        <w:t>de</w:t>
      </w:r>
      <w:proofErr w:type="gramEnd"/>
      <w:r>
        <w:t xml:space="preserve"> Arte Salvador Pascual, El esplendor oculto de la mente. Esplendor al que sumarán su</w:t>
      </w:r>
    </w:p>
    <w:p w:rsidR="001D5B89" w:rsidRDefault="009C5502" w:rsidP="000D6ECD">
      <w:pPr>
        <w:spacing w:after="0"/>
        <w:jc w:val="both"/>
      </w:pPr>
      <w:proofErr w:type="gramStart"/>
      <w:r>
        <w:t>brillo</w:t>
      </w:r>
      <w:proofErr w:type="gramEnd"/>
      <w:r>
        <w:t xml:space="preserve"> y luminosidad la música de Sandro</w:t>
      </w:r>
      <w:r w:rsidR="00977A59">
        <w:t xml:space="preserve"> </w:t>
      </w:r>
      <w:proofErr w:type="spellStart"/>
      <w:r w:rsidR="00977A59">
        <w:t>Bakhuashvili</w:t>
      </w:r>
      <w:proofErr w:type="spellEnd"/>
      <w:r w:rsidR="00977A59">
        <w:t xml:space="preserve"> </w:t>
      </w:r>
      <w:r>
        <w:t xml:space="preserve"> y la palabra poética de Germán. Y gracias, ¿cómo</w:t>
      </w:r>
      <w:r w:rsidR="000D6ECD">
        <w:t xml:space="preserve"> </w:t>
      </w:r>
      <w:r>
        <w:t>no?, al Ayuntamiento de El Torno que con su apoyo a los Ciclos de Arte Salud Naturaleza</w:t>
      </w:r>
      <w:r w:rsidR="000D6ECD">
        <w:t xml:space="preserve"> </w:t>
      </w:r>
      <w:r>
        <w:t xml:space="preserve">nos ha traído hasta aquí. Al profesor D. Jesús </w:t>
      </w:r>
      <w:proofErr w:type="spellStart"/>
      <w:r>
        <w:t>Usón</w:t>
      </w:r>
      <w:proofErr w:type="spellEnd"/>
      <w:r>
        <w:t xml:space="preserve">, amante de las artes, y al </w:t>
      </w:r>
      <w:r w:rsidR="000D6ECD">
        <w:t xml:space="preserve"> </w:t>
      </w:r>
      <w:r>
        <w:t>profesor y</w:t>
      </w:r>
      <w:r w:rsidR="000D6ECD">
        <w:t xml:space="preserve"> </w:t>
      </w:r>
      <w:r>
        <w:t>artista Olegario por sus textos de apoyo. Gracias, gracias,</w:t>
      </w:r>
      <w:r w:rsidR="00977A59">
        <w:t xml:space="preserve"> </w:t>
      </w:r>
      <w:r>
        <w:t>muchas gracias.</w:t>
      </w:r>
    </w:p>
    <w:p w:rsidR="00B333CC" w:rsidRDefault="00B333CC" w:rsidP="000D6ECD">
      <w:pPr>
        <w:spacing w:after="0"/>
        <w:jc w:val="both"/>
      </w:pPr>
    </w:p>
    <w:p w:rsidR="00B333CC" w:rsidRPr="009C5502" w:rsidRDefault="00B333CC" w:rsidP="00B333CC">
      <w:pPr>
        <w:spacing w:after="0"/>
        <w:jc w:val="right"/>
      </w:pPr>
      <w:r>
        <w:tab/>
      </w:r>
      <w:r>
        <w:tab/>
      </w:r>
      <w:r>
        <w:tab/>
      </w:r>
      <w:r>
        <w:tab/>
        <w:t>Álvaro y Fernando Serrano Pascual</w:t>
      </w:r>
    </w:p>
    <w:sectPr w:rsidR="00B333CC" w:rsidRPr="009C5502" w:rsidSect="001D5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502"/>
    <w:rsid w:val="000D6ECD"/>
    <w:rsid w:val="001D5B89"/>
    <w:rsid w:val="0054134E"/>
    <w:rsid w:val="00977A59"/>
    <w:rsid w:val="009C5502"/>
    <w:rsid w:val="00B333CC"/>
    <w:rsid w:val="00D3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2115</Characters>
  <Application>Microsoft Office Word</Application>
  <DocSecurity>0</DocSecurity>
  <Lines>17</Lines>
  <Paragraphs>4</Paragraphs>
  <ScaleCrop>false</ScaleCrop>
  <Company> 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Serrano P</cp:lastModifiedBy>
  <cp:revision>5</cp:revision>
  <dcterms:created xsi:type="dcterms:W3CDTF">2019-03-09T09:57:00Z</dcterms:created>
  <dcterms:modified xsi:type="dcterms:W3CDTF">2026-04-30T14:36:00Z</dcterms:modified>
</cp:coreProperties>
</file>